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940062" w:rsidRDefault="00820105">
      <w:pPr>
        <w:rPr>
          <w:rFonts w:ascii="Tahoma" w:hAnsi="Tahoma" w:cs="Tahoma"/>
          <w:sz w:val="20"/>
        </w:rPr>
      </w:pPr>
      <w:r w:rsidRPr="00940062">
        <w:rPr>
          <w:rFonts w:ascii="Tahoma" w:hAnsi="Tahoma" w:cs="Tahoma"/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0062" w:rsidRPr="00975CBF" w:rsidRDefault="00940062" w:rsidP="00940062">
      <w:pPr>
        <w:spacing w:after="0"/>
        <w:jc w:val="center"/>
        <w:rPr>
          <w:rFonts w:ascii="Tahoma" w:hAnsi="Tahoma" w:cs="Tahoma"/>
          <w:b/>
          <w:bCs/>
          <w:sz w:val="20"/>
          <w:szCs w:val="28"/>
        </w:rPr>
      </w:pPr>
      <w:r w:rsidRPr="00975CBF">
        <w:rPr>
          <w:rFonts w:ascii="Tahoma" w:hAnsi="Tahoma" w:cs="Tahoma"/>
          <w:b/>
          <w:bCs/>
          <w:sz w:val="20"/>
          <w:szCs w:val="28"/>
        </w:rPr>
        <w:t>Техническое задание</w:t>
      </w:r>
    </w:p>
    <w:p w:rsidR="00940062" w:rsidRPr="00940062" w:rsidRDefault="00940062" w:rsidP="00940062">
      <w:pPr>
        <w:spacing w:after="0"/>
        <w:jc w:val="center"/>
        <w:rPr>
          <w:rFonts w:ascii="Tahoma" w:hAnsi="Tahoma" w:cs="Tahoma"/>
          <w:bCs/>
          <w:sz w:val="20"/>
          <w:szCs w:val="28"/>
        </w:rPr>
      </w:pPr>
    </w:p>
    <w:p w:rsidR="00940062" w:rsidRPr="00940062" w:rsidRDefault="00940062" w:rsidP="00940062">
      <w:pPr>
        <w:jc w:val="center"/>
        <w:rPr>
          <w:rFonts w:ascii="Tahoma" w:hAnsi="Tahoma" w:cs="Tahoma"/>
          <w:sz w:val="20"/>
          <w:szCs w:val="20"/>
        </w:rPr>
      </w:pP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 объекта закупки:</w:t>
      </w:r>
      <w:r w:rsidRPr="00940062">
        <w:rPr>
          <w:rFonts w:ascii="Tahoma" w:hAnsi="Tahoma" w:cs="Tahoma"/>
          <w:bCs/>
          <w:color w:val="auto"/>
          <w:sz w:val="20"/>
          <w:szCs w:val="20"/>
        </w:rPr>
        <w:t xml:space="preserve"> </w:t>
      </w:r>
      <w:r w:rsidRPr="00940062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Оборудование очистки стоков</w:t>
      </w: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</w:pPr>
      <w:r w:rsidRPr="00940062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940062">
        <w:rPr>
          <w:rFonts w:ascii="Tahoma" w:hAnsi="Tahoma" w:cs="Tahoma"/>
          <w:color w:val="auto"/>
          <w:sz w:val="20"/>
          <w:szCs w:val="20"/>
        </w:rPr>
        <w:t xml:space="preserve">  </w:t>
      </w:r>
      <w:r w:rsidRPr="00940062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22.29.29.190 Изделия пластмассовые прочие, не включенные в другие группировки</w:t>
      </w: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FF0000"/>
          <w:sz w:val="20"/>
          <w:szCs w:val="20"/>
        </w:rPr>
      </w:pP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940062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940062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940062" w:rsidRPr="00940062" w:rsidRDefault="00940062" w:rsidP="0094006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Cs/>
          <w:iCs/>
          <w:sz w:val="20"/>
          <w:szCs w:val="20"/>
        </w:rPr>
      </w:pPr>
    </w:p>
    <w:p w:rsidR="00940062" w:rsidRPr="00940062" w:rsidRDefault="00940062" w:rsidP="00940062">
      <w:pPr>
        <w:jc w:val="center"/>
        <w:rPr>
          <w:rFonts w:ascii="Tahoma" w:hAnsi="Tahoma" w:cs="Tahoma"/>
          <w:b/>
          <w:sz w:val="20"/>
        </w:rPr>
      </w:pPr>
      <w:r w:rsidRPr="00940062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915" w:type="dxa"/>
        <w:tblInd w:w="-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127"/>
        <w:gridCol w:w="2551"/>
        <w:gridCol w:w="4253"/>
        <w:gridCol w:w="709"/>
        <w:gridCol w:w="708"/>
      </w:tblGrid>
      <w:tr w:rsidR="00196BE0" w:rsidRPr="00940062" w:rsidTr="00975CBF">
        <w:trPr>
          <w:trHeight w:val="245"/>
        </w:trPr>
        <w:tc>
          <w:tcPr>
            <w:tcW w:w="56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40062" w:rsidRDefault="00580E57" w:rsidP="00975CBF">
            <w:pPr>
              <w:spacing w:after="0" w:line="276" w:lineRule="auto"/>
              <w:ind w:left="11" w:right="11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40062">
              <w:rPr>
                <w:rFonts w:ascii="Tahoma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2127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40062" w:rsidRDefault="00580E57" w:rsidP="00975CBF">
            <w:pPr>
              <w:spacing w:after="0" w:line="276" w:lineRule="auto"/>
              <w:ind w:left="11" w:right="11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40062">
              <w:rPr>
                <w:rFonts w:ascii="Tahoma" w:hAnsi="Tahoma" w:cs="Tahoma"/>
                <w:b/>
                <w:sz w:val="18"/>
                <w:szCs w:val="18"/>
              </w:rPr>
              <w:t>Наименование /изображение</w:t>
            </w:r>
          </w:p>
        </w:tc>
        <w:tc>
          <w:tcPr>
            <w:tcW w:w="6804" w:type="dxa"/>
            <w:gridSpan w:val="2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40062" w:rsidRDefault="00580E57" w:rsidP="00975CBF">
            <w:pPr>
              <w:spacing w:after="0" w:line="276" w:lineRule="auto"/>
              <w:ind w:left="11" w:right="11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40062">
              <w:rPr>
                <w:rFonts w:ascii="Tahoma" w:hAnsi="Tahoma" w:cs="Tahoma"/>
                <w:b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70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40062" w:rsidRDefault="00580E57" w:rsidP="00975CBF">
            <w:pPr>
              <w:spacing w:after="0" w:line="276" w:lineRule="auto"/>
              <w:ind w:left="11" w:right="11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40062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70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40062" w:rsidRDefault="00580E57" w:rsidP="00975CBF">
            <w:pPr>
              <w:spacing w:after="0" w:line="276" w:lineRule="auto"/>
              <w:ind w:left="11" w:right="11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40062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</w:tr>
      <w:tr w:rsidR="00C3271D" w:rsidRPr="00940062" w:rsidTr="00975CBF">
        <w:tblPrEx>
          <w:shd w:val="clear" w:color="auto" w:fill="auto"/>
        </w:tblPrEx>
        <w:trPr>
          <w:trHeight w:val="48"/>
        </w:trPr>
        <w:tc>
          <w:tcPr>
            <w:tcW w:w="567" w:type="dxa"/>
            <w:vMerge w:val="restart"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7" w:type="dxa"/>
            <w:vMerge w:val="restart"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Сетка одинарная пол</w:t>
            </w:r>
            <w:r w:rsidRPr="00940062">
              <w:rPr>
                <w:rFonts w:ascii="Tahoma" w:hAnsi="Tahoma" w:cs="Tahoma"/>
                <w:sz w:val="18"/>
                <w:szCs w:val="18"/>
              </w:rPr>
              <w:t>и</w:t>
            </w:r>
            <w:r w:rsidRPr="00940062">
              <w:rPr>
                <w:rFonts w:ascii="Tahoma" w:hAnsi="Tahoma" w:cs="Tahoma"/>
                <w:sz w:val="18"/>
                <w:szCs w:val="18"/>
              </w:rPr>
              <w:t>эфирная 2200*18700</w:t>
            </w:r>
          </w:p>
        </w:tc>
        <w:tc>
          <w:tcPr>
            <w:tcW w:w="2551" w:type="dxa"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  <w:lang w:val="en-US"/>
              </w:rPr>
              <w:t>Соответствие</w:t>
            </w:r>
          </w:p>
        </w:tc>
        <w:tc>
          <w:tcPr>
            <w:tcW w:w="4253" w:type="dxa"/>
            <w:vAlign w:val="center"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ТУ 3651-027-00279597-2006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шт</w:t>
            </w:r>
          </w:p>
        </w:tc>
        <w:tc>
          <w:tcPr>
            <w:tcW w:w="708" w:type="dxa"/>
            <w:vMerge w:val="restart"/>
            <w:noWrap/>
            <w:vAlign w:val="center"/>
            <w:hideMark/>
          </w:tcPr>
          <w:p w:rsidR="00C3271D" w:rsidRPr="00940062" w:rsidRDefault="008A24AE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  <w:r w:rsidR="00C3271D" w:rsidRPr="00940062">
              <w:rPr>
                <w:rFonts w:ascii="Tahoma" w:hAnsi="Tahoma" w:cs="Tahoma"/>
                <w:sz w:val="18"/>
                <w:szCs w:val="18"/>
              </w:rPr>
              <w:t>.00</w:t>
            </w:r>
          </w:p>
        </w:tc>
      </w:tr>
      <w:tr w:rsidR="00C3271D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C3271D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Вид переплетения</w:t>
            </w:r>
          </w:p>
        </w:tc>
        <w:tc>
          <w:tcPr>
            <w:tcW w:w="4253" w:type="dxa"/>
            <w:vAlign w:val="center"/>
          </w:tcPr>
          <w:p w:rsidR="00C3271D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саржа 2/1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271D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C3271D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Диаметр нитей</w:t>
            </w:r>
          </w:p>
        </w:tc>
        <w:tc>
          <w:tcPr>
            <w:tcW w:w="4253" w:type="dxa"/>
            <w:vAlign w:val="center"/>
          </w:tcPr>
          <w:p w:rsidR="00C3271D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 xml:space="preserve">основа 0,65 мм Пэ, уток </w:t>
            </w:r>
            <w:r w:rsidR="00B8271F" w:rsidRPr="00940062">
              <w:rPr>
                <w:rFonts w:ascii="Tahoma" w:hAnsi="Tahoma" w:cs="Tahoma"/>
                <w:sz w:val="18"/>
                <w:szCs w:val="18"/>
              </w:rPr>
              <w:t>0,8 мм Пэ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38C2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B438C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Воздухопроницаемость при 125 Па</w:t>
            </w:r>
          </w:p>
        </w:tc>
        <w:tc>
          <w:tcPr>
            <w:tcW w:w="4253" w:type="dxa"/>
            <w:vAlign w:val="center"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405CFM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38C2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B438C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Разрывная нагрузка</w:t>
            </w:r>
          </w:p>
        </w:tc>
        <w:tc>
          <w:tcPr>
            <w:tcW w:w="4253" w:type="dxa"/>
            <w:vAlign w:val="center"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223,39, Вдоль утка – 182,98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38C2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B438C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Удлинение при разрыве, %</w:t>
            </w:r>
          </w:p>
        </w:tc>
        <w:tc>
          <w:tcPr>
            <w:tcW w:w="4253" w:type="dxa"/>
            <w:vAlign w:val="center"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31,43, Вдоль утка – 27,93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271D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C3271D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Материал:</w:t>
            </w:r>
          </w:p>
        </w:tc>
        <w:tc>
          <w:tcPr>
            <w:tcW w:w="4253" w:type="dxa"/>
            <w:vAlign w:val="center"/>
          </w:tcPr>
          <w:p w:rsidR="00C3271D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основа Пэ тип 919R, уток Пэ 919R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38C2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B438C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Толщина сетки</w:t>
            </w:r>
          </w:p>
        </w:tc>
        <w:tc>
          <w:tcPr>
            <w:tcW w:w="4253" w:type="dxa"/>
            <w:vAlign w:val="center"/>
          </w:tcPr>
          <w:p w:rsidR="00B438C2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1,67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271F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B8271F" w:rsidRPr="00940062" w:rsidRDefault="00B8271F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B8271F" w:rsidRPr="00940062" w:rsidRDefault="00B8271F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B8271F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Количество нитей</w:t>
            </w:r>
          </w:p>
        </w:tc>
        <w:tc>
          <w:tcPr>
            <w:tcW w:w="4253" w:type="dxa"/>
            <w:vAlign w:val="center"/>
          </w:tcPr>
          <w:p w:rsidR="00B8271F" w:rsidRPr="00940062" w:rsidRDefault="00B8271F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основа 13,00±1,0 н/см, уток 6,0±0,5 н/см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B8271F" w:rsidRPr="00940062" w:rsidRDefault="00B8271F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B8271F" w:rsidRPr="00940062" w:rsidRDefault="00B8271F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271D" w:rsidRPr="00940062" w:rsidTr="00975CBF">
        <w:tblPrEx>
          <w:shd w:val="clear" w:color="auto" w:fill="auto"/>
        </w:tblPrEx>
        <w:trPr>
          <w:trHeight w:val="47"/>
        </w:trPr>
        <w:tc>
          <w:tcPr>
            <w:tcW w:w="56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C3271D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Размер ячейки</w:t>
            </w:r>
          </w:p>
        </w:tc>
        <w:tc>
          <w:tcPr>
            <w:tcW w:w="4253" w:type="dxa"/>
            <w:vAlign w:val="center"/>
          </w:tcPr>
          <w:p w:rsidR="00C3271D" w:rsidRPr="00940062" w:rsidRDefault="00B438C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между нитями основы 0,119 мм, между нитями утка 0,867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271D" w:rsidRPr="00940062" w:rsidTr="00975CBF">
        <w:tblPrEx>
          <w:shd w:val="clear" w:color="auto" w:fill="auto"/>
        </w:tblPrEx>
        <w:trPr>
          <w:trHeight w:val="47"/>
        </w:trPr>
        <w:tc>
          <w:tcPr>
            <w:tcW w:w="1091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C3271D" w:rsidRPr="00940062" w:rsidRDefault="00C3271D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127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Сетка одинарная пол</w:t>
            </w:r>
            <w:r w:rsidRPr="00940062">
              <w:rPr>
                <w:rFonts w:ascii="Tahoma" w:hAnsi="Tahoma" w:cs="Tahoma"/>
                <w:sz w:val="18"/>
                <w:szCs w:val="18"/>
              </w:rPr>
              <w:t>и</w:t>
            </w:r>
            <w:r w:rsidRPr="00940062">
              <w:rPr>
                <w:rFonts w:ascii="Tahoma" w:hAnsi="Tahoma" w:cs="Tahoma"/>
                <w:sz w:val="18"/>
                <w:szCs w:val="18"/>
              </w:rPr>
              <w:t>эфирная 2200*21300</w:t>
            </w: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  <w:lang w:val="en-US"/>
              </w:rPr>
              <w:t>Соответствие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ТУ 3651-027-00279597-2006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шт</w:t>
            </w:r>
          </w:p>
        </w:tc>
        <w:tc>
          <w:tcPr>
            <w:tcW w:w="708" w:type="dxa"/>
            <w:vMerge w:val="restart"/>
            <w:noWrap/>
            <w:vAlign w:val="center"/>
            <w:hideMark/>
          </w:tcPr>
          <w:p w:rsidR="00940062" w:rsidRPr="00940062" w:rsidRDefault="008A24AE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  <w:r w:rsidR="00940062" w:rsidRPr="00940062">
              <w:rPr>
                <w:rFonts w:ascii="Tahoma" w:hAnsi="Tahoma" w:cs="Tahoma"/>
                <w:sz w:val="18"/>
                <w:szCs w:val="18"/>
              </w:rPr>
              <w:t>.00</w:t>
            </w: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Вид переплетения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C</w:t>
            </w:r>
            <w:r w:rsidRPr="00940062">
              <w:rPr>
                <w:rFonts w:ascii="Tahoma" w:hAnsi="Tahoma" w:cs="Tahoma"/>
                <w:sz w:val="18"/>
                <w:szCs w:val="18"/>
              </w:rPr>
              <w:t>аржа 2/1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Диаметр нитей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Основа 0,65 мм Пэ, уток 0,8 мм Пэ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Воздухопроницаемость при 125 Па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405CFM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Разрывная нагрузка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223,39, Вдоль утка – 182,98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Удлинение при разрыве, %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31,43, Вдоль утка – 27,93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Материал: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</w:t>
            </w:r>
            <w:r w:rsidRPr="00940062">
              <w:rPr>
                <w:rFonts w:ascii="Tahoma" w:hAnsi="Tahoma" w:cs="Tahoma"/>
                <w:sz w:val="18"/>
                <w:szCs w:val="18"/>
              </w:rPr>
              <w:t>снова Пэ тип 919R, уток Пэ 919R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Толщина сетки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1,67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Количество нитей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</w:t>
            </w:r>
            <w:r w:rsidRPr="00940062">
              <w:rPr>
                <w:rFonts w:ascii="Tahoma" w:hAnsi="Tahoma" w:cs="Tahoma"/>
                <w:sz w:val="18"/>
                <w:szCs w:val="18"/>
              </w:rPr>
              <w:t>снова 13,00±1,0 н/см, уток 6,0±0,5 н/см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Размер ячейки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</w:t>
            </w:r>
            <w:r w:rsidRPr="00940062">
              <w:rPr>
                <w:rFonts w:ascii="Tahoma" w:hAnsi="Tahoma" w:cs="Tahoma"/>
                <w:sz w:val="18"/>
                <w:szCs w:val="18"/>
              </w:rPr>
              <w:t>ежду нитями основы 0,119 мм, между нитями утка 0,867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38C2" w:rsidRPr="00940062" w:rsidTr="00975CBF">
        <w:tblPrEx>
          <w:shd w:val="clear" w:color="auto" w:fill="auto"/>
        </w:tblPrEx>
        <w:trPr>
          <w:trHeight w:val="113"/>
        </w:trPr>
        <w:tc>
          <w:tcPr>
            <w:tcW w:w="1091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B438C2" w:rsidRPr="00940062" w:rsidRDefault="00B438C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127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Сетка одинарная пол</w:t>
            </w:r>
            <w:r w:rsidRPr="00940062">
              <w:rPr>
                <w:rFonts w:ascii="Tahoma" w:hAnsi="Tahoma" w:cs="Tahoma"/>
                <w:sz w:val="18"/>
                <w:szCs w:val="18"/>
              </w:rPr>
              <w:t>и</w:t>
            </w:r>
            <w:r w:rsidRPr="00940062">
              <w:rPr>
                <w:rFonts w:ascii="Tahoma" w:hAnsi="Tahoma" w:cs="Tahoma"/>
                <w:sz w:val="18"/>
                <w:szCs w:val="18"/>
              </w:rPr>
              <w:t>эфирная 2700*9800</w:t>
            </w: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  <w:lang w:val="en-US"/>
              </w:rPr>
              <w:t>Соответствие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ТУ 3651-027-00279597-2006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шт</w:t>
            </w:r>
          </w:p>
        </w:tc>
        <w:tc>
          <w:tcPr>
            <w:tcW w:w="708" w:type="dxa"/>
            <w:vMerge w:val="restart"/>
            <w:noWrap/>
            <w:vAlign w:val="center"/>
            <w:hideMark/>
          </w:tcPr>
          <w:p w:rsidR="00940062" w:rsidRPr="00940062" w:rsidRDefault="008A24AE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  <w:r w:rsidR="00940062" w:rsidRPr="00940062">
              <w:rPr>
                <w:rFonts w:ascii="Tahoma" w:hAnsi="Tahoma" w:cs="Tahoma"/>
                <w:sz w:val="18"/>
                <w:szCs w:val="18"/>
              </w:rPr>
              <w:t>.00</w:t>
            </w: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Вид переплетения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</w:t>
            </w:r>
            <w:r w:rsidRPr="00940062">
              <w:rPr>
                <w:rFonts w:ascii="Tahoma" w:hAnsi="Tahoma" w:cs="Tahoma"/>
                <w:sz w:val="18"/>
                <w:szCs w:val="18"/>
              </w:rPr>
              <w:t>аржа 2/1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Диаметр нитей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</w:t>
            </w:r>
            <w:r w:rsidRPr="00940062">
              <w:rPr>
                <w:rFonts w:ascii="Tahoma" w:hAnsi="Tahoma" w:cs="Tahoma"/>
                <w:sz w:val="18"/>
                <w:szCs w:val="18"/>
              </w:rPr>
              <w:t>снова 0,65 мм Пэ, уток 0,8 мм Пэ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Воздухопроницаемость при 125 Па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405CFM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Разрывная нагрузка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223,39, Вдоль утка – 182,98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Удлинение при разрыве, %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Вдоль основы – 31,43, Вдоль утка – 27,93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Материал: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</w:t>
            </w:r>
            <w:r w:rsidRPr="00940062">
              <w:rPr>
                <w:rFonts w:ascii="Tahoma" w:hAnsi="Tahoma" w:cs="Tahoma"/>
                <w:sz w:val="18"/>
                <w:szCs w:val="18"/>
              </w:rPr>
              <w:t>снова Пэ тип 919R, уток Пэ 919R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Толщина сетки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Толщина сетки 1,67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Количество нитей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</w:t>
            </w:r>
            <w:r w:rsidRPr="00940062">
              <w:rPr>
                <w:rFonts w:ascii="Tahoma" w:hAnsi="Tahoma" w:cs="Tahoma"/>
                <w:sz w:val="18"/>
                <w:szCs w:val="18"/>
              </w:rPr>
              <w:t>снова 13,00±1,0 н/см, уток 6,0±0,5 н/см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0062" w:rsidRPr="00940062" w:rsidTr="00975CBF">
        <w:tblPrEx>
          <w:shd w:val="clear" w:color="auto" w:fill="auto"/>
        </w:tblPrEx>
        <w:trPr>
          <w:trHeight w:val="66"/>
        </w:trPr>
        <w:tc>
          <w:tcPr>
            <w:tcW w:w="56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40062">
              <w:rPr>
                <w:rFonts w:ascii="Tahoma" w:hAnsi="Tahoma" w:cs="Tahoma"/>
                <w:sz w:val="18"/>
                <w:szCs w:val="18"/>
              </w:rPr>
              <w:t>Размер ячейки</w:t>
            </w:r>
          </w:p>
        </w:tc>
        <w:tc>
          <w:tcPr>
            <w:tcW w:w="4253" w:type="dxa"/>
            <w:vAlign w:val="center"/>
          </w:tcPr>
          <w:p w:rsidR="00940062" w:rsidRPr="00940062" w:rsidRDefault="00940062" w:rsidP="00975CBF">
            <w:pPr>
              <w:ind w:left="11" w:right="11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</w:t>
            </w:r>
            <w:r w:rsidRPr="00940062">
              <w:rPr>
                <w:rFonts w:ascii="Tahoma" w:hAnsi="Tahoma" w:cs="Tahoma"/>
                <w:sz w:val="18"/>
                <w:szCs w:val="18"/>
              </w:rPr>
              <w:t>ежду нитями основы 0,119 мм, между нитями утка 0,867 мм</w:t>
            </w:r>
          </w:p>
        </w:tc>
        <w:tc>
          <w:tcPr>
            <w:tcW w:w="709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  <w:vMerge/>
            <w:noWrap/>
            <w:vAlign w:val="center"/>
            <w:hideMark/>
          </w:tcPr>
          <w:p w:rsidR="00940062" w:rsidRPr="00940062" w:rsidRDefault="00940062" w:rsidP="00975CBF">
            <w:pPr>
              <w:ind w:left="11" w:right="1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8026D" w:rsidRPr="00940062" w:rsidRDefault="00B8026D" w:rsidP="0008458B">
      <w:pPr>
        <w:spacing w:after="0"/>
        <w:jc w:val="left"/>
        <w:rPr>
          <w:rFonts w:ascii="Tahoma" w:hAnsi="Tahoma" w:cs="Tahoma"/>
          <w:sz w:val="20"/>
        </w:rPr>
      </w:pPr>
    </w:p>
    <w:p w:rsidR="00196BE0" w:rsidRPr="00940062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940062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940062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940062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940062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940062">
        <w:rPr>
          <w:rFonts w:ascii="Tahoma" w:hAnsi="Tahoma" w:cs="Tahoma"/>
          <w:sz w:val="20"/>
          <w:szCs w:val="20"/>
        </w:rPr>
        <w:t>.</w:t>
      </w:r>
    </w:p>
    <w:p w:rsidR="00196BE0" w:rsidRPr="00940062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940062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940062">
        <w:rPr>
          <w:rFonts w:ascii="Tahoma" w:hAnsi="Tahoma" w:cs="Tahoma"/>
          <w:sz w:val="20"/>
          <w:szCs w:val="20"/>
        </w:rPr>
        <w:t xml:space="preserve">г. Петрозаводск, </w:t>
      </w:r>
      <w:r w:rsidR="00B516DD" w:rsidRPr="00940062">
        <w:rPr>
          <w:rFonts w:ascii="Tahoma" w:hAnsi="Tahoma" w:cs="Tahoma"/>
          <w:sz w:val="20"/>
          <w:szCs w:val="20"/>
        </w:rPr>
        <w:t>ул.</w:t>
      </w:r>
      <w:r w:rsidR="004B66E0" w:rsidRPr="00940062">
        <w:rPr>
          <w:rFonts w:ascii="Tahoma" w:hAnsi="Tahoma" w:cs="Tahoma"/>
          <w:sz w:val="20"/>
          <w:szCs w:val="20"/>
        </w:rPr>
        <w:t xml:space="preserve"> </w:t>
      </w:r>
      <w:r w:rsidR="00B516DD" w:rsidRPr="00940062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940062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25A" w:rsidRDefault="0058025A" w:rsidP="00196BE0">
      <w:pPr>
        <w:spacing w:after="0"/>
      </w:pPr>
      <w:r>
        <w:separator/>
      </w:r>
    </w:p>
  </w:endnote>
  <w:endnote w:type="continuationSeparator" w:id="0">
    <w:p w:rsidR="0058025A" w:rsidRDefault="0058025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D26830">
    <w:pPr>
      <w:pStyle w:val="a5"/>
      <w:jc w:val="right"/>
    </w:pPr>
    <w:fldSimple w:instr=" PAGE ">
      <w:r w:rsidR="0058025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25A" w:rsidRDefault="0058025A" w:rsidP="00196BE0">
      <w:pPr>
        <w:spacing w:after="0"/>
      </w:pPr>
      <w:r>
        <w:separator/>
      </w:r>
    </w:p>
  </w:footnote>
  <w:footnote w:type="continuationSeparator" w:id="0">
    <w:p w:rsidR="0058025A" w:rsidRDefault="0058025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735B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7717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0FE5"/>
    <w:rsid w:val="003340EB"/>
    <w:rsid w:val="0036617F"/>
    <w:rsid w:val="003864DD"/>
    <w:rsid w:val="003A5A2D"/>
    <w:rsid w:val="003C4645"/>
    <w:rsid w:val="00402D46"/>
    <w:rsid w:val="0041499A"/>
    <w:rsid w:val="00417958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25A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97B09"/>
    <w:rsid w:val="006B5DC2"/>
    <w:rsid w:val="006C12DC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1DFE"/>
    <w:rsid w:val="008329C8"/>
    <w:rsid w:val="00844E7F"/>
    <w:rsid w:val="0085531F"/>
    <w:rsid w:val="008735BA"/>
    <w:rsid w:val="008879F0"/>
    <w:rsid w:val="008A24AE"/>
    <w:rsid w:val="008B4649"/>
    <w:rsid w:val="008C3E39"/>
    <w:rsid w:val="00900D88"/>
    <w:rsid w:val="00925299"/>
    <w:rsid w:val="00940062"/>
    <w:rsid w:val="00943A0A"/>
    <w:rsid w:val="009523E5"/>
    <w:rsid w:val="00975CBF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438C2"/>
    <w:rsid w:val="00B516DD"/>
    <w:rsid w:val="00B73BC8"/>
    <w:rsid w:val="00B8026D"/>
    <w:rsid w:val="00B8271F"/>
    <w:rsid w:val="00B939C4"/>
    <w:rsid w:val="00BF0F0E"/>
    <w:rsid w:val="00BF78F4"/>
    <w:rsid w:val="00C3271D"/>
    <w:rsid w:val="00C65095"/>
    <w:rsid w:val="00C66BB2"/>
    <w:rsid w:val="00C866C9"/>
    <w:rsid w:val="00CB5255"/>
    <w:rsid w:val="00CC728D"/>
    <w:rsid w:val="00CD1EEE"/>
    <w:rsid w:val="00CD4E89"/>
    <w:rsid w:val="00CF6651"/>
    <w:rsid w:val="00D26830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74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95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PCS\l.klochkov (WST-SVE-094)</cp:lastModifiedBy>
  <cp:revision>2</cp:revision>
  <cp:lastPrinted>2018-12-17T08:13:00Z</cp:lastPrinted>
  <dcterms:created xsi:type="dcterms:W3CDTF">2020-06-11T12:38:00Z</dcterms:created>
  <dcterms:modified xsi:type="dcterms:W3CDTF">2020-06-11T12:38:00Z</dcterms:modified>
</cp:coreProperties>
</file>